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970258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DUPLIKAT EXPORTNE</w:t>
      </w:r>
      <w:r w:rsidR="00E168B5" w:rsidRPr="00E168B5">
        <w:rPr>
          <w:rFonts w:cstheme="minorHAnsi"/>
          <w:b/>
          <w:sz w:val="72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29526D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66AEF" w:rsidRPr="00892E80" w:rsidRDefault="00866AEF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25"/>
        <w:gridCol w:w="1418"/>
        <w:gridCol w:w="1417"/>
        <w:gridCol w:w="474"/>
        <w:gridCol w:w="1759"/>
      </w:tblGrid>
      <w:tr w:rsidR="00892E80" w:rsidRPr="00892E80" w:rsidTr="00FE7070">
        <w:trPr>
          <w:trHeight w:val="482"/>
        </w:trPr>
        <w:tc>
          <w:tcPr>
            <w:tcW w:w="10988" w:type="dxa"/>
            <w:gridSpan w:val="7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282433" w:rsidRPr="00892E80" w:rsidTr="00282433">
        <w:trPr>
          <w:trHeight w:val="482"/>
        </w:trPr>
        <w:tc>
          <w:tcPr>
            <w:tcW w:w="5495" w:type="dxa"/>
            <w:gridSpan w:val="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DUPLIKAT EXPORTNE RODOVNICE IZDAJE SE NA ZAHTJEV: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VLASNIKA</w:t>
            </w:r>
          </w:p>
        </w:tc>
        <w:tc>
          <w:tcPr>
            <w:tcW w:w="1417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282433" w:rsidRPr="00892E80" w:rsidRDefault="00282433" w:rsidP="004D36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UZGAJIVAČA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4F34FC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43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282433" w:rsidRPr="00892E80" w:rsidRDefault="0028243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282433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4F34FC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082379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  <w:bookmarkStart w:id="0" w:name="_GoBack"/>
        <w:bookmarkEnd w:id="0"/>
      </w:tr>
    </w:tbl>
    <w:p w:rsidR="00CE4C74" w:rsidRDefault="00ED49A0" w:rsidP="00E168B5">
      <w:pPr>
        <w:rPr>
          <w:rFonts w:cstheme="minorHAnsi"/>
          <w:b/>
          <w:sz w:val="20"/>
          <w:szCs w:val="20"/>
        </w:rPr>
      </w:pP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C164" wp14:editId="2C2F05AD">
                <wp:simplePos x="0" y="0"/>
                <wp:positionH relativeFrom="column">
                  <wp:posOffset>3802256</wp:posOffset>
                </wp:positionH>
                <wp:positionV relativeFrom="paragraph">
                  <wp:posOffset>155335</wp:posOffset>
                </wp:positionV>
                <wp:extent cx="3227705" cy="1282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753D1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</w:t>
                            </w:r>
                            <w:r w:rsidR="00C15E30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28243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    DUPLIKAT EXPORTNE RODOVNICE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C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4pt;margin-top:12.25pt;width:254.1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4BwIQIAABw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753D17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</w:t>
                      </w:r>
                      <w:r w:rsidR="00C15E30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</w:t>
                      </w:r>
                      <w:r w:rsidR="00282433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                           DUPLIKAT EXPORTNE RODOVNICE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20"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98A5A" wp14:editId="5A3D63A1">
                <wp:simplePos x="0" y="0"/>
                <wp:positionH relativeFrom="column">
                  <wp:posOffset>-40640</wp:posOffset>
                </wp:positionH>
                <wp:positionV relativeFrom="paragraph">
                  <wp:posOffset>234686</wp:posOffset>
                </wp:positionV>
                <wp:extent cx="3838575" cy="879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</w:rPr>
                              <w:t>duplikat exportne rodovnice =</w:t>
                            </w:r>
                            <w:r w:rsidR="00C15E30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,00 </w:t>
                            </w:r>
                            <w:r w:rsidR="00C15E30">
                              <w:rPr>
                                <w:b/>
                                <w:color w:val="808080" w:themeColor="background1" w:themeShade="80"/>
                              </w:rPr>
                              <w:t>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="00282433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C15E30">
                              <w:rPr>
                                <w:color w:val="808080" w:themeColor="background1" w:themeShade="80"/>
                              </w:rPr>
                              <w:t>150,69 kn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8A5A" id="_x0000_s1027" type="#_x0000_t202" style="position:absolute;margin-left:-3.2pt;margin-top:18.5pt;width:30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82433">
                        <w:rPr>
                          <w:b/>
                          <w:color w:val="808080" w:themeColor="background1" w:themeShade="80"/>
                        </w:rPr>
                        <w:t>duplikat exportne rodovnice =</w:t>
                      </w:r>
                      <w:r w:rsidR="00C15E30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 xml:space="preserve">,00 </w:t>
                      </w:r>
                      <w:r w:rsidR="00C15E30">
                        <w:rPr>
                          <w:b/>
                          <w:color w:val="808080" w:themeColor="background1" w:themeShade="80"/>
                        </w:rPr>
                        <w:t>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="00282433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</w:t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 w:rsidR="00C15E30">
                        <w:rPr>
                          <w:color w:val="808080" w:themeColor="background1" w:themeShade="80"/>
                        </w:rPr>
                        <w:t>150,69 kn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E0" w:rsidRDefault="001474E0" w:rsidP="00921419">
      <w:pPr>
        <w:spacing w:after="0" w:line="240" w:lineRule="auto"/>
      </w:pPr>
      <w:r>
        <w:separator/>
      </w:r>
    </w:p>
  </w:endnote>
  <w:endnote w:type="continuationSeparator" w:id="0">
    <w:p w:rsidR="001474E0" w:rsidRDefault="001474E0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E0" w:rsidRDefault="001474E0" w:rsidP="00921419">
      <w:pPr>
        <w:spacing w:after="0" w:line="240" w:lineRule="auto"/>
      </w:pPr>
      <w:r>
        <w:separator/>
      </w:r>
    </w:p>
  </w:footnote>
  <w:footnote w:type="continuationSeparator" w:id="0">
    <w:p w:rsidR="001474E0" w:rsidRDefault="001474E0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096861"/>
    <w:rsid w:val="000F6AFB"/>
    <w:rsid w:val="00117F24"/>
    <w:rsid w:val="00130CDC"/>
    <w:rsid w:val="001474E0"/>
    <w:rsid w:val="00172596"/>
    <w:rsid w:val="00235F71"/>
    <w:rsid w:val="00265FCC"/>
    <w:rsid w:val="00281F4F"/>
    <w:rsid w:val="00282433"/>
    <w:rsid w:val="00290A1A"/>
    <w:rsid w:val="002A4433"/>
    <w:rsid w:val="002C73CD"/>
    <w:rsid w:val="003A4A03"/>
    <w:rsid w:val="004F34FC"/>
    <w:rsid w:val="005151F2"/>
    <w:rsid w:val="0061692B"/>
    <w:rsid w:val="00753D17"/>
    <w:rsid w:val="008249AC"/>
    <w:rsid w:val="00855810"/>
    <w:rsid w:val="00866AEF"/>
    <w:rsid w:val="00892E80"/>
    <w:rsid w:val="008C0EB9"/>
    <w:rsid w:val="00921419"/>
    <w:rsid w:val="00970258"/>
    <w:rsid w:val="00AB470F"/>
    <w:rsid w:val="00BC714E"/>
    <w:rsid w:val="00C079B6"/>
    <w:rsid w:val="00C15E30"/>
    <w:rsid w:val="00CE4C74"/>
    <w:rsid w:val="00D0433C"/>
    <w:rsid w:val="00D6145B"/>
    <w:rsid w:val="00DA52A2"/>
    <w:rsid w:val="00DB79A3"/>
    <w:rsid w:val="00DC200F"/>
    <w:rsid w:val="00E168B5"/>
    <w:rsid w:val="00E74520"/>
    <w:rsid w:val="00ED49A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42712-594C-4976-8C9F-3DE2C15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DD13-1763-4699-9459-E6978DC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dcterms:created xsi:type="dcterms:W3CDTF">2023-01-02T06:56:00Z</dcterms:created>
  <dcterms:modified xsi:type="dcterms:W3CDTF">2023-01-02T06:56:00Z</dcterms:modified>
</cp:coreProperties>
</file>